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777065" w:rsidRPr="00777065" w14:paraId="169A35F2" w14:textId="77777777" w:rsidTr="0077706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77065" w:rsidRPr="00777065" w14:paraId="63DD48EE"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35318FE"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Arial" w:eastAsia="Times New Roman" w:hAnsi="Arial" w:cs="Arial"/>
                      <w:sz w:val="16"/>
                      <w:szCs w:val="16"/>
                      <w:lang w:eastAsia="tr-TR"/>
                    </w:rPr>
                    <w:t>28 Ocak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5F28890"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46DD04F" w14:textId="77777777" w:rsidR="00777065" w:rsidRPr="00777065" w:rsidRDefault="00777065" w:rsidP="0077706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77065">
                    <w:rPr>
                      <w:rFonts w:ascii="Arial" w:eastAsia="Times New Roman" w:hAnsi="Arial" w:cs="Arial"/>
                      <w:sz w:val="16"/>
                      <w:szCs w:val="16"/>
                      <w:lang w:eastAsia="tr-TR"/>
                    </w:rPr>
                    <w:t>Sayı :</w:t>
                  </w:r>
                  <w:proofErr w:type="gramEnd"/>
                  <w:r w:rsidRPr="00777065">
                    <w:rPr>
                      <w:rFonts w:ascii="Arial" w:eastAsia="Times New Roman" w:hAnsi="Arial" w:cs="Arial"/>
                      <w:sz w:val="16"/>
                      <w:szCs w:val="16"/>
                      <w:lang w:eastAsia="tr-TR"/>
                    </w:rPr>
                    <w:t xml:space="preserve"> 32087</w:t>
                  </w:r>
                </w:p>
              </w:tc>
            </w:tr>
            <w:tr w:rsidR="00777065" w:rsidRPr="00777065" w14:paraId="2EF66EFB" w14:textId="77777777">
              <w:trPr>
                <w:trHeight w:val="480"/>
                <w:jc w:val="center"/>
              </w:trPr>
              <w:tc>
                <w:tcPr>
                  <w:tcW w:w="8789" w:type="dxa"/>
                  <w:gridSpan w:val="3"/>
                  <w:tcMar>
                    <w:top w:w="0" w:type="dxa"/>
                    <w:left w:w="108" w:type="dxa"/>
                    <w:bottom w:w="0" w:type="dxa"/>
                    <w:right w:w="108" w:type="dxa"/>
                  </w:tcMar>
                  <w:vAlign w:val="center"/>
                  <w:hideMark/>
                </w:tcPr>
                <w:p w14:paraId="3B43B152" w14:textId="77777777" w:rsidR="00777065" w:rsidRPr="00777065" w:rsidRDefault="00777065" w:rsidP="0077706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7065">
                    <w:rPr>
                      <w:rFonts w:ascii="Arial" w:eastAsia="Times New Roman" w:hAnsi="Arial" w:cs="Arial"/>
                      <w:b/>
                      <w:bCs/>
                      <w:color w:val="000080"/>
                      <w:sz w:val="18"/>
                      <w:szCs w:val="18"/>
                      <w:lang w:eastAsia="tr-TR"/>
                    </w:rPr>
                    <w:t>TEBLİĞ</w:t>
                  </w:r>
                </w:p>
              </w:tc>
            </w:tr>
            <w:tr w:rsidR="00777065" w:rsidRPr="00777065" w14:paraId="02821304" w14:textId="77777777">
              <w:trPr>
                <w:trHeight w:val="480"/>
                <w:jc w:val="center"/>
              </w:trPr>
              <w:tc>
                <w:tcPr>
                  <w:tcW w:w="8789" w:type="dxa"/>
                  <w:gridSpan w:val="3"/>
                  <w:tcMar>
                    <w:top w:w="0" w:type="dxa"/>
                    <w:left w:w="108" w:type="dxa"/>
                    <w:bottom w:w="0" w:type="dxa"/>
                    <w:right w:w="108" w:type="dxa"/>
                  </w:tcMar>
                  <w:vAlign w:val="center"/>
                  <w:hideMark/>
                </w:tcPr>
                <w:p w14:paraId="3F0C6501" w14:textId="77777777" w:rsidR="00777065" w:rsidRPr="00777065" w:rsidRDefault="00777065" w:rsidP="00777065">
                  <w:pPr>
                    <w:spacing w:after="0" w:line="240" w:lineRule="atLeast"/>
                    <w:ind w:firstLine="566"/>
                    <w:jc w:val="both"/>
                    <w:rPr>
                      <w:rFonts w:ascii="Times New Roman" w:eastAsia="Times New Roman" w:hAnsi="Times New Roman" w:cs="Times New Roman"/>
                      <w:u w:val="single"/>
                      <w:lang w:eastAsia="tr-TR"/>
                    </w:rPr>
                  </w:pPr>
                  <w:r w:rsidRPr="00777065">
                    <w:rPr>
                      <w:rFonts w:ascii="Times New Roman" w:eastAsia="Times New Roman" w:hAnsi="Times New Roman" w:cs="Times New Roman"/>
                      <w:sz w:val="18"/>
                      <w:szCs w:val="18"/>
                      <w:u w:val="single"/>
                      <w:lang w:eastAsia="tr-TR"/>
                    </w:rPr>
                    <w:t>Ticaret Bakanlığından:</w:t>
                  </w:r>
                </w:p>
                <w:p w14:paraId="598BBEB0" w14:textId="3DE6BD95" w:rsidR="00777065" w:rsidRPr="00777065" w:rsidRDefault="00777065" w:rsidP="00777065">
                  <w:pPr>
                    <w:spacing w:before="56" w:after="0" w:line="240" w:lineRule="atLeast"/>
                    <w:jc w:val="center"/>
                    <w:rPr>
                      <w:rFonts w:ascii="Times New Roman" w:eastAsia="Times New Roman" w:hAnsi="Times New Roman" w:cs="Times New Roman"/>
                      <w:b/>
                      <w:bCs/>
                      <w:sz w:val="19"/>
                      <w:szCs w:val="19"/>
                      <w:lang w:eastAsia="tr-TR"/>
                    </w:rPr>
                  </w:pPr>
                  <w:r w:rsidRPr="00777065">
                    <w:rPr>
                      <w:rFonts w:ascii="Times New Roman" w:eastAsia="Times New Roman" w:hAnsi="Times New Roman" w:cs="Times New Roman"/>
                      <w:b/>
                      <w:bCs/>
                      <w:sz w:val="18"/>
                      <w:szCs w:val="18"/>
                      <w:lang w:eastAsia="tr-TR"/>
                    </w:rPr>
                    <w:t>İTHALATTA GÖZETİM UYGULANMASINA İLİŞKİN TEBLİĞ</w:t>
                  </w:r>
                  <w:r>
                    <w:rPr>
                      <w:rFonts w:ascii="Times New Roman" w:eastAsia="Times New Roman" w:hAnsi="Times New Roman" w:cs="Times New Roman"/>
                      <w:b/>
                      <w:bCs/>
                      <w:sz w:val="18"/>
                      <w:szCs w:val="18"/>
                      <w:lang w:eastAsia="tr-TR"/>
                    </w:rPr>
                    <w:t xml:space="preserve"> </w:t>
                  </w:r>
                </w:p>
                <w:p w14:paraId="611F5248" w14:textId="77777777" w:rsidR="00777065" w:rsidRPr="00777065" w:rsidRDefault="00777065" w:rsidP="00777065">
                  <w:pPr>
                    <w:spacing w:after="170" w:line="240" w:lineRule="atLeast"/>
                    <w:jc w:val="center"/>
                    <w:rPr>
                      <w:rFonts w:ascii="Times New Roman" w:eastAsia="Times New Roman" w:hAnsi="Times New Roman" w:cs="Times New Roman"/>
                      <w:b/>
                      <w:bCs/>
                      <w:sz w:val="19"/>
                      <w:szCs w:val="19"/>
                      <w:lang w:eastAsia="tr-TR"/>
                    </w:rPr>
                  </w:pPr>
                  <w:r w:rsidRPr="00777065">
                    <w:rPr>
                      <w:rFonts w:ascii="Times New Roman" w:eastAsia="Times New Roman" w:hAnsi="Times New Roman" w:cs="Times New Roman"/>
                      <w:b/>
                      <w:bCs/>
                      <w:sz w:val="18"/>
                      <w:szCs w:val="18"/>
                      <w:lang w:eastAsia="tr-TR"/>
                    </w:rPr>
                    <w:t>(TEBLİĞ NO: 2023/3)</w:t>
                  </w:r>
                </w:p>
                <w:p w14:paraId="09A48706"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Kapsam</w:t>
                  </w:r>
                </w:p>
                <w:p w14:paraId="07DCB61E" w14:textId="77777777" w:rsidR="00777065" w:rsidRPr="00777065" w:rsidRDefault="00777065" w:rsidP="00777065">
                  <w:pPr>
                    <w:spacing w:after="100" w:line="240" w:lineRule="atLeast"/>
                    <w:ind w:firstLine="567"/>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1-</w:t>
                  </w:r>
                  <w:r w:rsidRPr="00777065">
                    <w:rPr>
                      <w:rFonts w:ascii="Times New Roman" w:eastAsia="Times New Roman" w:hAnsi="Times New Roman" w:cs="Times New Roman"/>
                      <w:sz w:val="18"/>
                      <w:szCs w:val="18"/>
                      <w:lang w:eastAsia="tr-TR"/>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8222" w:type="dxa"/>
                    <w:jc w:val="center"/>
                    <w:tblCellMar>
                      <w:left w:w="0" w:type="dxa"/>
                      <w:right w:w="0" w:type="dxa"/>
                    </w:tblCellMar>
                    <w:tblLook w:val="04A0" w:firstRow="1" w:lastRow="0" w:firstColumn="1" w:lastColumn="0" w:noHBand="0" w:noVBand="1"/>
                  </w:tblPr>
                  <w:tblGrid>
                    <w:gridCol w:w="1594"/>
                    <w:gridCol w:w="5370"/>
                    <w:gridCol w:w="1258"/>
                  </w:tblGrid>
                  <w:tr w:rsidR="00777065" w:rsidRPr="00777065" w14:paraId="031A58D6" w14:textId="77777777">
                    <w:trPr>
                      <w:trHeight w:val="20"/>
                      <w:jc w:val="center"/>
                    </w:trPr>
                    <w:tc>
                      <w:tcPr>
                        <w:tcW w:w="95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435492"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b/>
                            <w:bCs/>
                            <w:color w:val="000000"/>
                            <w:sz w:val="18"/>
                            <w:szCs w:val="18"/>
                            <w:lang w:eastAsia="tr-TR"/>
                          </w:rPr>
                          <w:t>G.T.İ.P.</w:t>
                        </w:r>
                      </w:p>
                    </w:tc>
                    <w:tc>
                      <w:tcPr>
                        <w:tcW w:w="320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7103D4D"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b/>
                            <w:bCs/>
                            <w:color w:val="000000"/>
                            <w:sz w:val="18"/>
                            <w:szCs w:val="18"/>
                            <w:lang w:eastAsia="tr-TR"/>
                          </w:rPr>
                          <w:t>Eşya Tanımı</w:t>
                        </w:r>
                      </w:p>
                    </w:tc>
                    <w:tc>
                      <w:tcPr>
                        <w:tcW w:w="75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50CB220"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b/>
                            <w:bCs/>
                            <w:color w:val="000000"/>
                            <w:sz w:val="18"/>
                            <w:szCs w:val="18"/>
                            <w:lang w:eastAsia="tr-TR"/>
                          </w:rPr>
                          <w:t>Gümrük Kıymeti (ABD Doları/</w:t>
                        </w:r>
                        <w:proofErr w:type="gramStart"/>
                        <w:r w:rsidRPr="00777065">
                          <w:rPr>
                            <w:rFonts w:ascii="Times New Roman" w:eastAsia="Times New Roman" w:hAnsi="Times New Roman" w:cs="Times New Roman"/>
                            <w:b/>
                            <w:bCs/>
                            <w:color w:val="000000"/>
                            <w:sz w:val="18"/>
                            <w:szCs w:val="18"/>
                            <w:lang w:eastAsia="tr-TR"/>
                          </w:rPr>
                          <w:t>Kg)*</w:t>
                        </w:r>
                        <w:proofErr w:type="gramEnd"/>
                      </w:p>
                    </w:tc>
                  </w:tr>
                  <w:tr w:rsidR="00777065" w:rsidRPr="00777065" w14:paraId="5123B145"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4CEA9BD"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7019.11.00.00.00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75280A5"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 xml:space="preserve">Cam liflerinden uzunluğu 50 </w:t>
                        </w:r>
                        <w:proofErr w:type="spellStart"/>
                        <w:proofErr w:type="gramStart"/>
                        <w:r w:rsidRPr="00777065">
                          <w:rPr>
                            <w:rFonts w:ascii="Times New Roman" w:eastAsia="Times New Roman" w:hAnsi="Times New Roman" w:cs="Times New Roman"/>
                            <w:color w:val="000000"/>
                            <w:sz w:val="18"/>
                            <w:szCs w:val="18"/>
                            <w:lang w:eastAsia="tr-TR"/>
                          </w:rPr>
                          <w:t>mm.yi</w:t>
                        </w:r>
                        <w:proofErr w:type="spellEnd"/>
                        <w:proofErr w:type="gramEnd"/>
                        <w:r w:rsidRPr="00777065">
                          <w:rPr>
                            <w:rFonts w:ascii="Times New Roman" w:eastAsia="Times New Roman" w:hAnsi="Times New Roman" w:cs="Times New Roman"/>
                            <w:color w:val="000000"/>
                            <w:sz w:val="18"/>
                            <w:szCs w:val="18"/>
                            <w:lang w:eastAsia="tr-TR"/>
                          </w:rPr>
                          <w:t xml:space="preserve"> geçmeyen kırpılmış iplikler</w:t>
                        </w:r>
                      </w:p>
                    </w:tc>
                    <w:tc>
                      <w:tcPr>
                        <w:tcW w:w="75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31E0146"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2</w:t>
                        </w:r>
                      </w:p>
                    </w:tc>
                  </w:tr>
                  <w:tr w:rsidR="00777065" w:rsidRPr="00777065" w14:paraId="56009745"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5491E9"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7019.12.00.00.00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6E7C6D"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Fitiller</w:t>
                        </w:r>
                      </w:p>
                    </w:tc>
                    <w:tc>
                      <w:tcPr>
                        <w:tcW w:w="0" w:type="auto"/>
                        <w:vMerge/>
                        <w:tcBorders>
                          <w:top w:val="nil"/>
                          <w:left w:val="nil"/>
                          <w:bottom w:val="single" w:sz="8" w:space="0" w:color="auto"/>
                          <w:right w:val="single" w:sz="8" w:space="0" w:color="auto"/>
                        </w:tcBorders>
                        <w:vAlign w:val="center"/>
                        <w:hideMark/>
                      </w:tcPr>
                      <w:p w14:paraId="1DA820D7"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4E1553C7"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B810A0"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7019.13.00.00.00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362ACCF"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Diğer iplikler, şeritler</w:t>
                        </w:r>
                      </w:p>
                    </w:tc>
                    <w:tc>
                      <w:tcPr>
                        <w:tcW w:w="0" w:type="auto"/>
                        <w:vMerge/>
                        <w:tcBorders>
                          <w:top w:val="nil"/>
                          <w:left w:val="nil"/>
                          <w:bottom w:val="single" w:sz="8" w:space="0" w:color="auto"/>
                          <w:right w:val="single" w:sz="8" w:space="0" w:color="auto"/>
                        </w:tcBorders>
                        <w:vAlign w:val="center"/>
                        <w:hideMark/>
                      </w:tcPr>
                      <w:p w14:paraId="7B8C3D37"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2CF79080"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3BC93E"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7019.14.00.00.00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7A42218"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Mekanik olarak bağlanmış takviye tabakaları</w:t>
                        </w:r>
                      </w:p>
                    </w:tc>
                    <w:tc>
                      <w:tcPr>
                        <w:tcW w:w="0" w:type="auto"/>
                        <w:vMerge/>
                        <w:tcBorders>
                          <w:top w:val="nil"/>
                          <w:left w:val="nil"/>
                          <w:bottom w:val="single" w:sz="8" w:space="0" w:color="auto"/>
                          <w:right w:val="single" w:sz="8" w:space="0" w:color="auto"/>
                        </w:tcBorders>
                        <w:vAlign w:val="center"/>
                        <w:hideMark/>
                      </w:tcPr>
                      <w:p w14:paraId="7EBCD300"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02EAD359"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06F4EC0"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7019.15.00.00.00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92CE3D5"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Kimyasal olarak bağlanmış takviye tabakaları</w:t>
                        </w:r>
                      </w:p>
                    </w:tc>
                    <w:tc>
                      <w:tcPr>
                        <w:tcW w:w="0" w:type="auto"/>
                        <w:vMerge/>
                        <w:tcBorders>
                          <w:top w:val="nil"/>
                          <w:left w:val="nil"/>
                          <w:bottom w:val="single" w:sz="8" w:space="0" w:color="auto"/>
                          <w:right w:val="single" w:sz="8" w:space="0" w:color="auto"/>
                        </w:tcBorders>
                        <w:vAlign w:val="center"/>
                        <w:hideMark/>
                      </w:tcPr>
                      <w:p w14:paraId="0A2D322E"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4570EBAC"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5BABF7F"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7019.19.00.00.00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8512D86"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Diğerleri</w:t>
                        </w:r>
                      </w:p>
                    </w:tc>
                    <w:tc>
                      <w:tcPr>
                        <w:tcW w:w="0" w:type="auto"/>
                        <w:vMerge/>
                        <w:tcBorders>
                          <w:top w:val="nil"/>
                          <w:left w:val="nil"/>
                          <w:bottom w:val="single" w:sz="8" w:space="0" w:color="auto"/>
                          <w:right w:val="single" w:sz="8" w:space="0" w:color="auto"/>
                        </w:tcBorders>
                        <w:vAlign w:val="center"/>
                        <w:hideMark/>
                      </w:tcPr>
                      <w:p w14:paraId="0D4C5BF8"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7C6A1776"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0DF044"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7019.90.00.10.00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9C71ED1"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Dokumaya elverişli liflerden</w:t>
                        </w:r>
                      </w:p>
                    </w:tc>
                    <w:tc>
                      <w:tcPr>
                        <w:tcW w:w="0" w:type="auto"/>
                        <w:vMerge/>
                        <w:tcBorders>
                          <w:top w:val="nil"/>
                          <w:left w:val="nil"/>
                          <w:bottom w:val="single" w:sz="8" w:space="0" w:color="auto"/>
                          <w:right w:val="single" w:sz="8" w:space="0" w:color="auto"/>
                        </w:tcBorders>
                        <w:vAlign w:val="center"/>
                        <w:hideMark/>
                      </w:tcPr>
                      <w:p w14:paraId="16F62805"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r w:rsidR="00777065" w:rsidRPr="00777065" w14:paraId="069ECA75" w14:textId="77777777">
                    <w:trPr>
                      <w:trHeight w:val="20"/>
                      <w:jc w:val="center"/>
                    </w:trPr>
                    <w:tc>
                      <w:tcPr>
                        <w:tcW w:w="95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D130D4B" w14:textId="77777777" w:rsidR="00777065" w:rsidRPr="00777065" w:rsidRDefault="00777065" w:rsidP="00777065">
                        <w:pPr>
                          <w:spacing w:after="0" w:line="240" w:lineRule="atLeast"/>
                          <w:jc w:val="center"/>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7019.90.00.30.00</w:t>
                        </w:r>
                      </w:p>
                    </w:tc>
                    <w:tc>
                      <w:tcPr>
                        <w:tcW w:w="320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EF1C0CD" w14:textId="77777777" w:rsidR="00777065" w:rsidRPr="00777065" w:rsidRDefault="00777065" w:rsidP="00777065">
                        <w:pPr>
                          <w:spacing w:after="0" w:line="240" w:lineRule="atLeast"/>
                          <w:rPr>
                            <w:rFonts w:ascii="Times New Roman" w:eastAsia="Times New Roman" w:hAnsi="Times New Roman" w:cs="Times New Roman"/>
                            <w:sz w:val="24"/>
                            <w:szCs w:val="24"/>
                            <w:lang w:eastAsia="tr-TR"/>
                          </w:rPr>
                        </w:pPr>
                        <w:r w:rsidRPr="00777065">
                          <w:rPr>
                            <w:rFonts w:ascii="Times New Roman" w:eastAsia="Times New Roman" w:hAnsi="Times New Roman" w:cs="Times New Roman"/>
                            <w:color w:val="000000"/>
                            <w:sz w:val="18"/>
                            <w:szCs w:val="18"/>
                            <w:lang w:eastAsia="tr-TR"/>
                          </w:rPr>
                          <w:t>Cam liflerden keçe</w:t>
                        </w:r>
                      </w:p>
                    </w:tc>
                    <w:tc>
                      <w:tcPr>
                        <w:tcW w:w="0" w:type="auto"/>
                        <w:vMerge/>
                        <w:tcBorders>
                          <w:top w:val="nil"/>
                          <w:left w:val="nil"/>
                          <w:bottom w:val="single" w:sz="8" w:space="0" w:color="auto"/>
                          <w:right w:val="single" w:sz="8" w:space="0" w:color="auto"/>
                        </w:tcBorders>
                        <w:vAlign w:val="center"/>
                        <w:hideMark/>
                      </w:tcPr>
                      <w:p w14:paraId="0B7E480D"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bl>
                <w:p w14:paraId="14C992AB" w14:textId="77777777" w:rsidR="00777065" w:rsidRPr="00777065" w:rsidRDefault="00777065" w:rsidP="00777065">
                  <w:pPr>
                    <w:spacing w:after="0" w:line="300" w:lineRule="atLeast"/>
                    <w:ind w:left="185"/>
                    <w:jc w:val="both"/>
                    <w:rPr>
                      <w:rFonts w:ascii="Times New Roman" w:eastAsia="Times New Roman" w:hAnsi="Times New Roman" w:cs="Times New Roman"/>
                      <w:sz w:val="24"/>
                      <w:szCs w:val="24"/>
                      <w:lang w:eastAsia="tr-TR"/>
                    </w:rPr>
                  </w:pPr>
                  <w:r w:rsidRPr="00777065">
                    <w:rPr>
                      <w:rFonts w:ascii="Times New Roman" w:eastAsia="Times New Roman" w:hAnsi="Times New Roman" w:cs="Times New Roman"/>
                      <w:sz w:val="16"/>
                      <w:szCs w:val="16"/>
                      <w:lang w:eastAsia="tr-TR"/>
                    </w:rPr>
                    <w:t>*Brüt kg</w:t>
                  </w:r>
                </w:p>
                <w:p w14:paraId="140C6B63" w14:textId="77777777" w:rsidR="00777065" w:rsidRPr="00777065" w:rsidRDefault="00777065" w:rsidP="00777065">
                  <w:pPr>
                    <w:spacing w:before="100" w:after="0" w:line="240" w:lineRule="atLeast"/>
                    <w:ind w:firstLine="567"/>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Gözetim uygulaması</w:t>
                  </w:r>
                </w:p>
                <w:p w14:paraId="3B807075"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2-</w:t>
                  </w:r>
                  <w:r w:rsidRPr="00777065">
                    <w:rPr>
                      <w:rFonts w:ascii="Times New Roman" w:eastAsia="Times New Roman" w:hAnsi="Times New Roman" w:cs="Times New Roman"/>
                      <w:sz w:val="18"/>
                      <w:szCs w:val="18"/>
                      <w:lang w:eastAsia="tr-TR"/>
                    </w:rPr>
                    <w:t> (1) 1 inci maddede belirtilen eşya ancak Ticaret Bakanlığınca (İthalat Genel Müdürlüğü) düzenlenecek gözetim belgesi ile ithal edilir. Gözetim belgesi gümrük beyannamesinin tescilinde ilgili gümrük idaresince aranır.</w:t>
                  </w:r>
                </w:p>
                <w:p w14:paraId="49671AE2"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Başvuru</w:t>
                  </w:r>
                </w:p>
                <w:p w14:paraId="137F3CE7"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3-</w:t>
                  </w:r>
                  <w:r w:rsidRPr="00777065">
                    <w:rPr>
                      <w:rFonts w:ascii="Times New Roman" w:eastAsia="Times New Roman" w:hAnsi="Times New Roman" w:cs="Times New Roman"/>
                      <w:sz w:val="18"/>
                      <w:szCs w:val="18"/>
                      <w:lang w:eastAsia="tr-TR"/>
                    </w:rPr>
                    <w:t> (1)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adresinden de başvurulabilir.</w:t>
                  </w:r>
                </w:p>
                <w:p w14:paraId="13501382"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31/12/2022 tarihli ve 32060 üçüncü mükerrer sayılı Resmî </w:t>
                  </w:r>
                  <w:proofErr w:type="spellStart"/>
                  <w:r w:rsidRPr="00777065">
                    <w:rPr>
                      <w:rFonts w:ascii="Times New Roman" w:eastAsia="Times New Roman" w:hAnsi="Times New Roman" w:cs="Times New Roman"/>
                      <w:sz w:val="18"/>
                      <w:szCs w:val="18"/>
                      <w:lang w:eastAsia="tr-TR"/>
                    </w:rPr>
                    <w:t>Gazete’de</w:t>
                  </w:r>
                  <w:proofErr w:type="spellEnd"/>
                  <w:r w:rsidRPr="00777065">
                    <w:rPr>
                      <w:rFonts w:ascii="Times New Roman" w:eastAsia="Times New Roman" w:hAnsi="Times New Roman" w:cs="Times New Roman"/>
                      <w:sz w:val="18"/>
                      <w:szCs w:val="18"/>
                      <w:lang w:eastAsia="tr-TR"/>
                    </w:rPr>
                    <w:t xml:space="preserve"> yayımlanan İthalat İşlemlerinde Elektronik Başvuru İçin Yetkilendirme Tebliği (İthalat: 2023/21) çerçevesinde yapılır.</w:t>
                  </w:r>
                </w:p>
                <w:p w14:paraId="02090E70"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14:paraId="307B989C"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14:paraId="109A5BD0"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İnceleme</w:t>
                  </w:r>
                </w:p>
                <w:p w14:paraId="0CC0FB74"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4-</w:t>
                  </w:r>
                  <w:r w:rsidRPr="00777065">
                    <w:rPr>
                      <w:rFonts w:ascii="Times New Roman" w:eastAsia="Times New Roman" w:hAnsi="Times New Roman" w:cs="Times New Roman"/>
                      <w:sz w:val="18"/>
                      <w:szCs w:val="18"/>
                      <w:lang w:eastAsia="tr-TR"/>
                    </w:rPr>
                    <w:t> (1) Bu Tebliğ kapsamında yapılan başvurulara ilişkin belgelerin asılları Bakanlık tarafından başvuru sahibinden istenebilir. Ayrıca sunulan bilgi ve belgelerde eksiklik veya tutarsızlık tespit edilmesi halinde ek bilgi ve belge istenebilir.</w:t>
                  </w:r>
                </w:p>
                <w:p w14:paraId="627B5027"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Gözetim belgesi düzenlenmesi ve başvuru sahibine bildirimi</w:t>
                  </w:r>
                </w:p>
                <w:p w14:paraId="2FBEDF28"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5-</w:t>
                  </w:r>
                  <w:r w:rsidRPr="00777065">
                    <w:rPr>
                      <w:rFonts w:ascii="Times New Roman" w:eastAsia="Times New Roman" w:hAnsi="Times New Roman" w:cs="Times New Roman"/>
                      <w:sz w:val="18"/>
                      <w:szCs w:val="18"/>
                      <w:lang w:eastAsia="tr-TR"/>
                    </w:rPr>
                    <w:t> (1)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777065">
                    <w:rPr>
                      <w:rFonts w:ascii="Times New Roman" w:eastAsia="Times New Roman" w:hAnsi="Times New Roman" w:cs="Times New Roman"/>
                      <w:sz w:val="18"/>
                      <w:szCs w:val="18"/>
                      <w:lang w:eastAsia="tr-TR"/>
                    </w:rPr>
                    <w:t>nolu</w:t>
                  </w:r>
                  <w:proofErr w:type="spellEnd"/>
                  <w:r w:rsidRPr="00777065">
                    <w:rPr>
                      <w:rFonts w:ascii="Times New Roman" w:eastAsia="Times New Roman" w:hAnsi="Times New Roman" w:cs="Times New Roman"/>
                      <w:sz w:val="18"/>
                      <w:szCs w:val="18"/>
                      <w:lang w:eastAsia="tr-TR"/>
                    </w:rPr>
                    <w:t> kutusunda “Belge Referans No” ve “Belge Tarihi” alanlarında beyan edilir. Başvuru sahibine ayrıca yazılı bildirimde bulunulmaz.</w:t>
                  </w:r>
                </w:p>
                <w:p w14:paraId="4883C617"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(2) Başvuru sahibinin gümrük idaresinde kaydının olmaması nedeniyle, gözetim belgesinin sistem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14:paraId="025341EB"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Yaptırım</w:t>
                  </w:r>
                </w:p>
                <w:p w14:paraId="4F147484"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lastRenderedPageBreak/>
                    <w:t>MADDE 6-</w:t>
                  </w:r>
                  <w:r w:rsidRPr="00777065">
                    <w:rPr>
                      <w:rFonts w:ascii="Times New Roman" w:eastAsia="Times New Roman" w:hAnsi="Times New Roman" w:cs="Times New Roman"/>
                      <w:sz w:val="18"/>
                      <w:szCs w:val="18"/>
                      <w:lang w:eastAsia="tr-TR"/>
                    </w:rPr>
                    <w:t> (1)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14:paraId="5EC6C2DF"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Gözetim belgesine ve gözetim belgesinin kullanımına ait bilgiler</w:t>
                  </w:r>
                </w:p>
                <w:p w14:paraId="0A2ECA78"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7-</w:t>
                  </w:r>
                  <w:r w:rsidRPr="00777065">
                    <w:rPr>
                      <w:rFonts w:ascii="Times New Roman" w:eastAsia="Times New Roman" w:hAnsi="Times New Roman" w:cs="Times New Roman"/>
                      <w:sz w:val="18"/>
                      <w:szCs w:val="18"/>
                      <w:lang w:eastAsia="tr-TR"/>
                    </w:rPr>
                    <w:t> (1) Gözetim belgelerinin geçerlilik süresi altı aydır.</w:t>
                  </w:r>
                </w:p>
                <w:p w14:paraId="401A0ED2"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 xml:space="preserve">(2) Gözetim belgesi, 27/10/1999 tarihli ve 4458 sayılı </w:t>
                  </w:r>
                  <w:proofErr w:type="gramStart"/>
                  <w:r w:rsidRPr="00777065">
                    <w:rPr>
                      <w:rFonts w:ascii="Times New Roman" w:eastAsia="Times New Roman" w:hAnsi="Times New Roman" w:cs="Times New Roman"/>
                      <w:sz w:val="18"/>
                      <w:szCs w:val="18"/>
                      <w:lang w:eastAsia="tr-TR"/>
                    </w:rPr>
                    <w:t>Gümrük Kanununun</w:t>
                  </w:r>
                  <w:proofErr w:type="gramEnd"/>
                  <w:r w:rsidRPr="00777065">
                    <w:rPr>
                      <w:rFonts w:ascii="Times New Roman" w:eastAsia="Times New Roman" w:hAnsi="Times New Roman" w:cs="Times New Roman"/>
                      <w:sz w:val="18"/>
                      <w:szCs w:val="18"/>
                      <w:lang w:eastAsia="tr-TR"/>
                    </w:rPr>
                    <w:t xml:space="preserve"> eşyanın gümrük kıymetine ilişkin hükümlerinin uygulanmasını engellemez. 1 inci maddede belirtilen kıymet, 4458 sayılı Kanunun eşyanın gümrük kıymetine ilişkin hükümlerinin uygulanmasına esas teşkil etmez.</w:t>
                  </w:r>
                </w:p>
                <w:p w14:paraId="42B77517"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Yürürlük</w:t>
                  </w:r>
                </w:p>
                <w:p w14:paraId="1313D54A"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8-</w:t>
                  </w:r>
                  <w:r w:rsidRPr="00777065">
                    <w:rPr>
                      <w:rFonts w:ascii="Times New Roman" w:eastAsia="Times New Roman" w:hAnsi="Times New Roman" w:cs="Times New Roman"/>
                      <w:sz w:val="18"/>
                      <w:szCs w:val="18"/>
                      <w:lang w:eastAsia="tr-TR"/>
                    </w:rPr>
                    <w:t> (1) Bu Tebliğ yayımı tarihini takip eden otuzuncu gün yürürlüğe girer.</w:t>
                  </w:r>
                </w:p>
                <w:p w14:paraId="7AEA3ADE"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Yürütme</w:t>
                  </w:r>
                </w:p>
                <w:p w14:paraId="06E13F54"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b/>
                      <w:bCs/>
                      <w:sz w:val="18"/>
                      <w:szCs w:val="18"/>
                      <w:lang w:eastAsia="tr-TR"/>
                    </w:rPr>
                    <w:t>MADDE 9-</w:t>
                  </w:r>
                  <w:r w:rsidRPr="00777065">
                    <w:rPr>
                      <w:rFonts w:ascii="Times New Roman" w:eastAsia="Times New Roman" w:hAnsi="Times New Roman" w:cs="Times New Roman"/>
                      <w:sz w:val="18"/>
                      <w:szCs w:val="18"/>
                      <w:lang w:eastAsia="tr-TR"/>
                    </w:rPr>
                    <w:t> (1) Bu Tebliğ hükümlerini Ticaret Bakanı yürütür.</w:t>
                  </w:r>
                </w:p>
                <w:p w14:paraId="0A47238E" w14:textId="77777777" w:rsidR="00777065" w:rsidRPr="00777065" w:rsidRDefault="00777065" w:rsidP="00777065">
                  <w:pPr>
                    <w:spacing w:after="0" w:line="240" w:lineRule="atLeast"/>
                    <w:ind w:firstLine="566"/>
                    <w:jc w:val="both"/>
                    <w:rPr>
                      <w:rFonts w:ascii="Times New Roman" w:eastAsia="Times New Roman" w:hAnsi="Times New Roman" w:cs="Times New Roman"/>
                      <w:sz w:val="19"/>
                      <w:szCs w:val="19"/>
                      <w:lang w:eastAsia="tr-TR"/>
                    </w:rPr>
                  </w:pPr>
                  <w:r w:rsidRPr="00777065">
                    <w:rPr>
                      <w:rFonts w:ascii="Times New Roman" w:eastAsia="Times New Roman" w:hAnsi="Times New Roman" w:cs="Times New Roman"/>
                      <w:sz w:val="18"/>
                      <w:szCs w:val="18"/>
                      <w:lang w:eastAsia="tr-TR"/>
                    </w:rPr>
                    <w:t> </w:t>
                  </w:r>
                </w:p>
                <w:p w14:paraId="662BAE3D" w14:textId="77777777" w:rsidR="00777065" w:rsidRPr="00777065" w:rsidRDefault="00777065" w:rsidP="00777065">
                  <w:pPr>
                    <w:spacing w:after="0" w:line="240" w:lineRule="atLeast"/>
                    <w:jc w:val="both"/>
                    <w:rPr>
                      <w:rFonts w:ascii="Times New Roman" w:eastAsia="Times New Roman" w:hAnsi="Times New Roman" w:cs="Times New Roman"/>
                      <w:sz w:val="19"/>
                      <w:szCs w:val="19"/>
                      <w:lang w:eastAsia="tr-TR"/>
                    </w:rPr>
                  </w:pPr>
                  <w:hyperlink r:id="rId4" w:history="1">
                    <w:r w:rsidRPr="00777065">
                      <w:rPr>
                        <w:rFonts w:ascii="Times New Roman" w:eastAsia="Times New Roman" w:hAnsi="Times New Roman" w:cs="Times New Roman"/>
                        <w:b/>
                        <w:bCs/>
                        <w:color w:val="0000FF"/>
                        <w:sz w:val="18"/>
                        <w:szCs w:val="18"/>
                        <w:u w:val="single"/>
                        <w:lang w:eastAsia="tr-TR"/>
                      </w:rPr>
                      <w:t>Ekleri için tıklayınız</w:t>
                    </w:r>
                  </w:hyperlink>
                </w:p>
                <w:p w14:paraId="34C84815" w14:textId="77777777" w:rsidR="00777065" w:rsidRPr="00777065" w:rsidRDefault="00777065" w:rsidP="0077706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7065">
                    <w:rPr>
                      <w:rFonts w:ascii="Arial" w:eastAsia="Times New Roman" w:hAnsi="Arial" w:cs="Arial"/>
                      <w:b/>
                      <w:bCs/>
                      <w:color w:val="000080"/>
                      <w:sz w:val="18"/>
                      <w:szCs w:val="18"/>
                      <w:lang w:eastAsia="tr-TR"/>
                    </w:rPr>
                    <w:t> </w:t>
                  </w:r>
                </w:p>
              </w:tc>
            </w:tr>
          </w:tbl>
          <w:p w14:paraId="53203B92" w14:textId="77777777" w:rsidR="00777065" w:rsidRPr="00777065" w:rsidRDefault="00777065" w:rsidP="00777065">
            <w:pPr>
              <w:spacing w:after="0" w:line="240" w:lineRule="auto"/>
              <w:rPr>
                <w:rFonts w:ascii="Times New Roman" w:eastAsia="Times New Roman" w:hAnsi="Times New Roman" w:cs="Times New Roman"/>
                <w:sz w:val="24"/>
                <w:szCs w:val="24"/>
                <w:lang w:eastAsia="tr-TR"/>
              </w:rPr>
            </w:pPr>
          </w:p>
        </w:tc>
      </w:tr>
    </w:tbl>
    <w:p w14:paraId="35145098" w14:textId="77777777" w:rsidR="00777065" w:rsidRPr="00777065" w:rsidRDefault="00777065" w:rsidP="00777065">
      <w:pPr>
        <w:spacing w:after="0" w:line="240" w:lineRule="auto"/>
        <w:jc w:val="center"/>
        <w:rPr>
          <w:rFonts w:ascii="Times New Roman" w:eastAsia="Times New Roman" w:hAnsi="Times New Roman" w:cs="Times New Roman"/>
          <w:color w:val="000000"/>
          <w:sz w:val="27"/>
          <w:szCs w:val="27"/>
          <w:lang w:eastAsia="tr-TR"/>
        </w:rPr>
      </w:pPr>
      <w:r w:rsidRPr="00777065">
        <w:rPr>
          <w:rFonts w:ascii="Times New Roman" w:eastAsia="Times New Roman" w:hAnsi="Times New Roman" w:cs="Times New Roman"/>
          <w:color w:val="000000"/>
          <w:sz w:val="27"/>
          <w:szCs w:val="27"/>
          <w:lang w:eastAsia="tr-TR"/>
        </w:rPr>
        <w:lastRenderedPageBreak/>
        <w:t> </w:t>
      </w:r>
    </w:p>
    <w:p w14:paraId="6DD4F68D" w14:textId="77777777" w:rsidR="001F77E8" w:rsidRDefault="001F77E8"/>
    <w:sectPr w:rsidR="001F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65"/>
    <w:rsid w:val="001F77E8"/>
    <w:rsid w:val="00777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4636"/>
  <w15:chartTrackingRefBased/>
  <w15:docId w15:val="{B2A3FEDD-235E-4E48-96CF-663E55FF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1/20230128-9-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2023-01-30T05:05:00Z</dcterms:created>
  <dcterms:modified xsi:type="dcterms:W3CDTF">2023-01-30T05:05:00Z</dcterms:modified>
</cp:coreProperties>
</file>